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6" w:rsidRPr="00E87AC1" w:rsidRDefault="006773E6" w:rsidP="006773E6">
      <w:pPr>
        <w:pStyle w:val="NormalWeb"/>
        <w:spacing w:before="0" w:beforeAutospacing="0" w:after="0" w:afterAutospacing="0"/>
        <w:ind w:left="2523" w:hanging="1083"/>
        <w:jc w:val="center"/>
        <w:rPr>
          <w:rFonts w:ascii="Arial Narrow" w:hAnsi="Arial Narrow"/>
          <w:b/>
          <w:bCs/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Yakın Doğu Üniversitesi</w:t>
      </w:r>
      <w:r w:rsidR="009930AF" w:rsidRPr="00E87AC1">
        <w:rPr>
          <w:rFonts w:ascii="Arial Narrow" w:hAnsi="Arial Narrow"/>
          <w:b/>
          <w:bCs/>
          <w:lang w:val="tr-TR"/>
        </w:rPr>
        <w:t>, Lefkoşa,</w:t>
      </w:r>
      <w:r w:rsidR="009930AF" w:rsidRPr="00E87AC1">
        <w:rPr>
          <w:rFonts w:ascii="Arial Narrow" w:hAnsi="Arial Narrow"/>
          <w:lang w:val="tr-TR"/>
        </w:rPr>
        <w:t xml:space="preserve"> </w:t>
      </w:r>
      <w:r w:rsidRPr="00E87AC1">
        <w:rPr>
          <w:rFonts w:ascii="Arial Narrow" w:hAnsi="Arial Narrow"/>
          <w:b/>
          <w:lang w:val="tr-TR"/>
        </w:rPr>
        <w:t xml:space="preserve">Makina </w:t>
      </w:r>
      <w:r w:rsidRPr="00E87AC1">
        <w:rPr>
          <w:rFonts w:ascii="Arial Narrow" w:hAnsi="Arial Narrow"/>
          <w:b/>
          <w:bCs/>
          <w:lang w:val="tr-TR"/>
        </w:rPr>
        <w:t>Mühendisliği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Pr="00E87AC1">
        <w:rPr>
          <w:rFonts w:ascii="Arial Narrow" w:hAnsi="Arial Narrow"/>
          <w:b/>
          <w:bCs/>
          <w:lang w:val="tr-TR"/>
        </w:rPr>
        <w:t>Bölümü</w:t>
      </w:r>
    </w:p>
    <w:p w:rsidR="009930AF" w:rsidRPr="00E87AC1" w:rsidRDefault="009930AF" w:rsidP="006773E6">
      <w:pPr>
        <w:pStyle w:val="NormalWeb"/>
        <w:spacing w:before="0" w:beforeAutospacing="0" w:after="0" w:afterAutospacing="0"/>
        <w:ind w:left="2523" w:hanging="1083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M</w:t>
      </w:r>
      <w:r w:rsidR="006773E6" w:rsidRPr="00E87AC1">
        <w:rPr>
          <w:rFonts w:ascii="Arial Narrow" w:hAnsi="Arial Narrow"/>
          <w:b/>
          <w:bCs/>
          <w:lang w:val="tr-TR"/>
        </w:rPr>
        <w:t>AK</w:t>
      </w:r>
      <w:r w:rsidRPr="00E87AC1">
        <w:rPr>
          <w:rFonts w:ascii="Arial Narrow" w:hAnsi="Arial Narrow"/>
          <w:b/>
          <w:bCs/>
          <w:lang w:val="tr-TR"/>
        </w:rPr>
        <w:t>-</w:t>
      </w:r>
      <w:r w:rsidRPr="00E87AC1">
        <w:rPr>
          <w:rFonts w:ascii="Arial Narrow" w:hAnsi="Arial Narrow"/>
          <w:b/>
          <w:lang w:val="tr-TR"/>
        </w:rPr>
        <w:t>314</w:t>
      </w:r>
      <w:r w:rsidRPr="00E87AC1">
        <w:rPr>
          <w:rFonts w:ascii="Arial Narrow" w:hAnsi="Arial Narrow"/>
          <w:b/>
          <w:bCs/>
          <w:lang w:val="tr-TR"/>
        </w:rPr>
        <w:t xml:space="preserve">, </w:t>
      </w:r>
      <w:r w:rsidR="006773E6" w:rsidRPr="00E87AC1">
        <w:rPr>
          <w:rFonts w:ascii="Arial Narrow" w:hAnsi="Arial Narrow"/>
          <w:b/>
          <w:bCs/>
          <w:lang w:val="tr-TR"/>
        </w:rPr>
        <w:t>Isı Transferi</w:t>
      </w:r>
      <w:r w:rsidRPr="00E87AC1">
        <w:rPr>
          <w:rFonts w:ascii="Arial Narrow" w:hAnsi="Arial Narrow"/>
          <w:b/>
          <w:bCs/>
          <w:lang w:val="tr-TR"/>
        </w:rPr>
        <w:t xml:space="preserve"> I, </w:t>
      </w:r>
      <w:r w:rsidR="00307E7E">
        <w:rPr>
          <w:rFonts w:ascii="Arial Narrow" w:hAnsi="Arial Narrow"/>
          <w:b/>
          <w:bCs/>
          <w:lang w:val="tr-TR"/>
        </w:rPr>
        <w:t>GÜZ</w:t>
      </w:r>
      <w:r w:rsidRPr="00E87AC1">
        <w:rPr>
          <w:rFonts w:ascii="Arial Narrow" w:hAnsi="Arial Narrow"/>
          <w:b/>
          <w:bCs/>
          <w:lang w:val="tr-TR"/>
        </w:rPr>
        <w:t xml:space="preserve"> 2015</w:t>
      </w:r>
    </w:p>
    <w:p w:rsidR="009930AF" w:rsidRPr="00E87AC1" w:rsidRDefault="006773E6" w:rsidP="006773E6">
      <w:pPr>
        <w:pStyle w:val="NormalWeb"/>
        <w:spacing w:before="0" w:beforeAutospacing="0" w:after="0" w:afterAutospacing="0"/>
        <w:ind w:left="1803" w:firstLine="720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Ödev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="00772EFB">
        <w:rPr>
          <w:rFonts w:ascii="Arial Narrow" w:hAnsi="Arial Narrow"/>
          <w:b/>
          <w:bCs/>
          <w:lang w:val="tr-TR"/>
        </w:rPr>
        <w:t>2</w:t>
      </w:r>
      <w:r w:rsidR="009930AF" w:rsidRPr="00E87AC1">
        <w:rPr>
          <w:rFonts w:ascii="Arial Narrow" w:hAnsi="Arial Narrow"/>
          <w:b/>
          <w:bCs/>
          <w:lang w:val="tr-TR"/>
        </w:rPr>
        <w:t xml:space="preserve">, </w:t>
      </w:r>
      <w:r w:rsidRPr="00E87AC1">
        <w:rPr>
          <w:rFonts w:ascii="Arial Narrow" w:hAnsi="Arial Narrow"/>
          <w:bCs/>
          <w:i/>
          <w:lang w:val="tr-TR"/>
        </w:rPr>
        <w:t>Tarih;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307E7E">
        <w:rPr>
          <w:rFonts w:ascii="Arial Narrow" w:hAnsi="Arial Narrow"/>
          <w:i/>
          <w:iCs/>
          <w:lang w:val="tr-TR"/>
        </w:rPr>
        <w:t>Salı</w:t>
      </w:r>
      <w:r w:rsidR="009930AF" w:rsidRPr="00E87AC1">
        <w:rPr>
          <w:rFonts w:ascii="Arial Narrow" w:hAnsi="Arial Narrow"/>
          <w:i/>
          <w:iCs/>
          <w:lang w:val="tr-TR"/>
        </w:rPr>
        <w:t xml:space="preserve">, </w:t>
      </w:r>
      <w:r w:rsidR="00307E7E">
        <w:rPr>
          <w:rFonts w:ascii="Arial Narrow" w:hAnsi="Arial Narrow"/>
          <w:i/>
          <w:iCs/>
          <w:lang w:val="tr-TR"/>
        </w:rPr>
        <w:t>Kasım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2658EC">
        <w:rPr>
          <w:rFonts w:ascii="Arial Narrow" w:hAnsi="Arial Narrow"/>
          <w:i/>
          <w:iCs/>
          <w:lang w:val="tr-TR"/>
        </w:rPr>
        <w:t>24</w:t>
      </w:r>
      <w:r w:rsidR="009930AF" w:rsidRPr="00E87AC1">
        <w:rPr>
          <w:rFonts w:ascii="Arial Narrow" w:hAnsi="Arial Narrow"/>
          <w:i/>
          <w:iCs/>
          <w:lang w:val="tr-TR"/>
        </w:rPr>
        <w:t>, 20</w:t>
      </w:r>
      <w:r w:rsidR="00CF2CFF" w:rsidRPr="00E87AC1">
        <w:rPr>
          <w:rFonts w:ascii="Arial Narrow" w:hAnsi="Arial Narrow"/>
          <w:i/>
          <w:iCs/>
          <w:lang w:val="tr-TR"/>
        </w:rPr>
        <w:t>15</w:t>
      </w:r>
      <w:r w:rsidRPr="00E87AC1">
        <w:rPr>
          <w:rFonts w:ascii="Arial Narrow" w:hAnsi="Arial Narrow"/>
          <w:i/>
          <w:iCs/>
          <w:lang w:val="tr-TR"/>
        </w:rPr>
        <w:tab/>
      </w:r>
      <w:r w:rsidR="007F64C9">
        <w:rPr>
          <w:rFonts w:ascii="Arial Narrow" w:hAnsi="Arial Narrow"/>
          <w:i/>
          <w:iCs/>
          <w:lang w:val="tr-TR"/>
        </w:rPr>
        <w:tab/>
      </w:r>
    </w:p>
    <w:p w:rsidR="009930AF" w:rsidRPr="00E87AC1" w:rsidRDefault="006773E6" w:rsidP="005A3D50">
      <w:pPr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</w:pPr>
      <w:r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DİKKAT</w:t>
      </w:r>
      <w:r w:rsidR="00CF2CFF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  <w:r w:rsidR="003B4AB4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</w:p>
    <w:p w:rsidR="009930AF" w:rsidRPr="00E87AC1" w:rsidRDefault="001D53E0" w:rsidP="006A6A58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616585</wp:posOffset>
            </wp:positionV>
            <wp:extent cx="1629410" cy="1381760"/>
            <wp:effectExtent l="1905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82">
        <w:rPr>
          <w:rFonts w:ascii="Arial Narrow" w:hAnsi="Arial Narrow"/>
          <w:b/>
          <w:sz w:val="24"/>
          <w:szCs w:val="24"/>
        </w:rPr>
        <w:t xml:space="preserve">Ödevleri zamanında teslim edin, geç teslim kabul edilmeyecektir!. </w:t>
      </w:r>
      <w:r w:rsidR="006773E6" w:rsidRPr="00E87AC1">
        <w:rPr>
          <w:rFonts w:ascii="Arial Narrow" w:hAnsi="Arial Narrow"/>
          <w:b/>
          <w:sz w:val="24"/>
          <w:szCs w:val="24"/>
        </w:rPr>
        <w:t>Öncelikle problemi yaz</w:t>
      </w:r>
      <w:r w:rsidR="000F6F82">
        <w:rPr>
          <w:rFonts w:ascii="Arial Narrow" w:hAnsi="Arial Narrow"/>
          <w:b/>
          <w:sz w:val="24"/>
          <w:szCs w:val="24"/>
        </w:rPr>
        <w:t xml:space="preserve">ınız ve </w:t>
      </w:r>
      <w:r w:rsidR="006773E6" w:rsidRPr="00E87AC1">
        <w:rPr>
          <w:rFonts w:ascii="Arial Narrow" w:hAnsi="Arial Narrow"/>
          <w:b/>
          <w:sz w:val="24"/>
          <w:szCs w:val="24"/>
        </w:rPr>
        <w:t>c</w:t>
      </w:r>
      <w:r w:rsidR="000F6F82">
        <w:rPr>
          <w:rFonts w:ascii="Arial Narrow" w:hAnsi="Arial Narrow"/>
          <w:b/>
          <w:sz w:val="24"/>
          <w:szCs w:val="24"/>
        </w:rPr>
        <w:t>özüm</w:t>
      </w:r>
      <w:r w:rsidR="006773E6" w:rsidRPr="00E87AC1">
        <w:rPr>
          <w:rFonts w:ascii="Arial Narrow" w:hAnsi="Arial Narrow"/>
          <w:b/>
          <w:sz w:val="24"/>
          <w:szCs w:val="24"/>
        </w:rPr>
        <w:t xml:space="preserve"> kısmında problemi şematik olarak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, </w:t>
      </w:r>
      <w:r w:rsidR="000740AD" w:rsidRPr="00E87AC1">
        <w:rPr>
          <w:rFonts w:ascii="Arial Narrow" w:hAnsi="Arial Narrow"/>
          <w:b/>
          <w:sz w:val="24"/>
          <w:szCs w:val="24"/>
        </w:rPr>
        <w:t>yaptığınız kabulleri yazınız, sonuç elde edilmesinde ara hesaplamaları ve her bir aşamadaki birimleri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! </w:t>
      </w:r>
      <w:r w:rsidR="000740AD" w:rsidRPr="00E87AC1">
        <w:rPr>
          <w:rFonts w:ascii="Arial Narrow" w:hAnsi="Arial Narrow"/>
          <w:b/>
          <w:sz w:val="24"/>
          <w:szCs w:val="24"/>
        </w:rPr>
        <w:t>Yazılımda ve şekillerde temiz olmaya gayret ediniz</w:t>
      </w:r>
      <w:r w:rsidR="00CF2CFF" w:rsidRPr="00E87AC1">
        <w:rPr>
          <w:rFonts w:ascii="Arial Narrow" w:hAnsi="Arial Narrow"/>
          <w:b/>
          <w:sz w:val="24"/>
          <w:szCs w:val="24"/>
        </w:rPr>
        <w:t>!</w:t>
      </w:r>
    </w:p>
    <w:p w:rsidR="00772EFB" w:rsidRPr="00772EFB" w:rsidRDefault="002C3AE4" w:rsidP="003C5B64">
      <w:pPr>
        <w:spacing w:after="0" w:line="240" w:lineRule="auto"/>
        <w:ind w:right="4536"/>
        <w:jc w:val="both"/>
        <w:rPr>
          <w:rFonts w:ascii="Times New Roman" w:hAnsi="Times New Roman" w:cs="Times New Roman"/>
          <w:sz w:val="20"/>
          <w:szCs w:val="20"/>
        </w:rPr>
      </w:pPr>
      <w:r w:rsidRPr="009E01F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1. </w:t>
      </w:r>
      <w:r w:rsidR="00772EFB" w:rsidRPr="009E01F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(20points) </w:t>
      </w:r>
      <w:r w:rsidR="009E30CF" w:rsidRPr="009E01F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Bir evin tavanı </w:t>
      </w:r>
      <w:r w:rsidR="00772EFB" w:rsidRPr="009E01FC">
        <w:rPr>
          <w:rFonts w:ascii="Times New Roman" w:hAnsi="Times New Roman" w:cs="Times New Roman"/>
          <w:sz w:val="20"/>
          <w:szCs w:val="20"/>
        </w:rPr>
        <w:t>20-cm-</w:t>
      </w:r>
      <w:r w:rsidR="009E30CF" w:rsidRPr="009E01FC">
        <w:rPr>
          <w:rFonts w:ascii="Times New Roman" w:hAnsi="Times New Roman" w:cs="Times New Roman"/>
          <w:sz w:val="20"/>
          <w:szCs w:val="20"/>
        </w:rPr>
        <w:t xml:space="preserve">kalınlığında beton plaka olup </w:t>
      </w:r>
      <w:r w:rsidR="00772EFB" w:rsidRPr="009E01FC">
        <w:rPr>
          <w:rFonts w:ascii="Times New Roman" w:hAnsi="Times New Roman" w:cs="Times New Roman"/>
          <w:sz w:val="20"/>
          <w:szCs w:val="20"/>
        </w:rPr>
        <w:t>(</w:t>
      </w:r>
      <w:r w:rsidR="00772EFB" w:rsidRPr="009E01FC">
        <w:rPr>
          <w:rFonts w:ascii="Times New Roman" w:hAnsi="Times New Roman" w:cs="Times New Roman"/>
          <w:position w:val="-6"/>
          <w:sz w:val="20"/>
          <w:szCs w:val="20"/>
        </w:rPr>
        <w:object w:dxaOrig="11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2.75pt" o:ole="">
            <v:imagedata r:id="rId7" o:title=""/>
          </v:shape>
          <o:OLEObject Type="Embed" ProgID="Equation.DSMT4" ShapeID="_x0000_i1025" DrawAspect="Content" ObjectID="_1508057961" r:id="rId8"/>
        </w:object>
      </w:r>
      <w:r w:rsidR="00772EFB" w:rsidRPr="009E01FC">
        <w:rPr>
          <w:rFonts w:ascii="Times New Roman" w:hAnsi="Times New Roman" w:cs="Times New Roman"/>
          <w:sz w:val="20"/>
          <w:szCs w:val="20"/>
        </w:rPr>
        <w:t xml:space="preserve">) 12 m </w:t>
      </w:r>
      <w:r w:rsidR="009E30CF" w:rsidRPr="009E01FC">
        <w:rPr>
          <w:rFonts w:ascii="Times New Roman" w:hAnsi="Times New Roman" w:cs="Times New Roman"/>
          <w:sz w:val="20"/>
          <w:szCs w:val="20"/>
        </w:rPr>
        <w:t>genişliğinde ve</w:t>
      </w:r>
      <w:r w:rsidR="00772EFB" w:rsidRPr="009E01FC">
        <w:rPr>
          <w:rFonts w:ascii="Times New Roman" w:hAnsi="Times New Roman" w:cs="Times New Roman"/>
          <w:sz w:val="20"/>
          <w:szCs w:val="20"/>
        </w:rPr>
        <w:t xml:space="preserve"> 25 m </w:t>
      </w:r>
      <w:r w:rsidR="009E30CF" w:rsidRPr="009E01FC">
        <w:rPr>
          <w:rFonts w:ascii="Times New Roman" w:hAnsi="Times New Roman" w:cs="Times New Roman"/>
          <w:sz w:val="20"/>
          <w:szCs w:val="20"/>
        </w:rPr>
        <w:t>uzunluğundadır.</w:t>
      </w:r>
      <w:r w:rsidR="00772EFB" w:rsidRPr="009E01FC">
        <w:rPr>
          <w:rFonts w:ascii="Times New Roman" w:hAnsi="Times New Roman" w:cs="Times New Roman"/>
          <w:sz w:val="20"/>
          <w:szCs w:val="20"/>
        </w:rPr>
        <w:t xml:space="preserve"> </w:t>
      </w:r>
      <w:r w:rsidR="009E30CF" w:rsidRPr="009E01FC">
        <w:rPr>
          <w:rFonts w:ascii="Times New Roman" w:hAnsi="Times New Roman" w:cs="Times New Roman"/>
          <w:sz w:val="20"/>
          <w:szCs w:val="20"/>
        </w:rPr>
        <w:t>Tavan</w:t>
      </w:r>
      <w:r w:rsidR="009E30CF">
        <w:rPr>
          <w:rFonts w:ascii="Times New Roman" w:hAnsi="Times New Roman" w:cs="Times New Roman"/>
          <w:sz w:val="20"/>
          <w:szCs w:val="20"/>
        </w:rPr>
        <w:t xml:space="preserve"> içve dış yüzey konveksiyon ısı transferi katsayıları </w:t>
      </w:r>
      <w:r w:rsidR="00772EFB" w:rsidRPr="00772EFB">
        <w:rPr>
          <w:rFonts w:ascii="Times New Roman" w:hAnsi="Times New Roman" w:cs="Times New Roman"/>
          <w:position w:val="-6"/>
          <w:sz w:val="20"/>
          <w:szCs w:val="20"/>
        </w:rPr>
        <w:object w:dxaOrig="160" w:dyaOrig="240">
          <v:shape id="_x0000_i1026" type="#_x0000_t75" style="width:9pt;height:12pt" o:ole="">
            <v:imagedata r:id="rId9" o:title=""/>
          </v:shape>
          <o:OLEObject Type="Embed" ProgID="Equation.DSMT4" ShapeID="_x0000_i1026" DrawAspect="Content" ObjectID="_1508057962" r:id="rId10"/>
        </w:object>
      </w:r>
      <w:r w:rsidR="009E30CF">
        <w:rPr>
          <w:rFonts w:ascii="Times New Roman" w:hAnsi="Times New Roman" w:cs="Times New Roman"/>
          <w:sz w:val="20"/>
          <w:szCs w:val="20"/>
        </w:rPr>
        <w:t>ve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772EFB" w:rsidRPr="00772EFB">
        <w:rPr>
          <w:rFonts w:ascii="Times New Roman" w:hAnsi="Times New Roman" w:cs="Times New Roman"/>
          <w:position w:val="-6"/>
          <w:sz w:val="20"/>
          <w:szCs w:val="20"/>
        </w:rPr>
        <w:object w:dxaOrig="960" w:dyaOrig="300">
          <v:shape id="_x0000_i1027" type="#_x0000_t75" style="width:51pt;height:14.25pt" o:ole="">
            <v:imagedata r:id="rId11" o:title=""/>
          </v:shape>
          <o:OLEObject Type="Embed" ProgID="Equation.DSMT4" ShapeID="_x0000_i1027" DrawAspect="Content" ObjectID="_1508057963" r:id="rId12"/>
        </w:objec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, </w:t>
      </w:r>
      <w:r w:rsidR="009E30CF">
        <w:rPr>
          <w:rFonts w:ascii="Times New Roman" w:hAnsi="Times New Roman" w:cs="Times New Roman"/>
          <w:sz w:val="20"/>
          <w:szCs w:val="20"/>
        </w:rPr>
        <w:t xml:space="preserve">olup, açık havada çevre sıcaklığının </w:t>
      </w:r>
      <w:r w:rsidR="00772EFB" w:rsidRPr="00772EFB">
        <w:rPr>
          <w:rFonts w:ascii="Times New Roman" w:hAnsi="Times New Roman" w:cs="Times New Roman"/>
          <w:sz w:val="20"/>
          <w:szCs w:val="20"/>
        </w:rPr>
        <w:t>12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sz w:val="20"/>
          <w:szCs w:val="20"/>
        </w:rPr>
        <w:t>C</w:t>
      </w:r>
      <w:r w:rsidR="009E30CF">
        <w:rPr>
          <w:rFonts w:ascii="Times New Roman" w:hAnsi="Times New Roman" w:cs="Times New Roman"/>
          <w:sz w:val="20"/>
          <w:szCs w:val="20"/>
        </w:rPr>
        <w:t xml:space="preserve"> ve gökyüzü sıcaklığının ise </w:t>
      </w:r>
      <w:r w:rsidR="00772EFB" w:rsidRPr="00772EFB">
        <w:rPr>
          <w:rFonts w:ascii="Times New Roman" w:hAnsi="Times New Roman" w:cs="Times New Roman"/>
          <w:sz w:val="20"/>
          <w:szCs w:val="20"/>
        </w:rPr>
        <w:t>100K</w:t>
      </w:r>
      <w:r w:rsidR="009E30CF">
        <w:rPr>
          <w:rFonts w:ascii="Times New Roman" w:hAnsi="Times New Roman" w:cs="Times New Roman"/>
          <w:sz w:val="20"/>
          <w:szCs w:val="20"/>
        </w:rPr>
        <w:t xml:space="preserve"> olduğu saptanmıştır.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9E30CF">
        <w:rPr>
          <w:rFonts w:ascii="Times New Roman" w:hAnsi="Times New Roman" w:cs="Times New Roman"/>
          <w:sz w:val="20"/>
          <w:szCs w:val="20"/>
        </w:rPr>
        <w:t xml:space="preserve">Ev içi ve duvarların iç yüzey sıcaklıkları </w:t>
      </w:r>
      <w:r w:rsidR="00772EFB" w:rsidRPr="00772EFB">
        <w:rPr>
          <w:rFonts w:ascii="Times New Roman" w:hAnsi="Times New Roman" w:cs="Times New Roman"/>
          <w:sz w:val="20"/>
          <w:szCs w:val="20"/>
        </w:rPr>
        <w:t>22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sz w:val="20"/>
          <w:szCs w:val="20"/>
        </w:rPr>
        <w:t>C</w:t>
      </w:r>
      <w:r w:rsidR="009E30CF">
        <w:rPr>
          <w:rFonts w:ascii="Times New Roman" w:hAnsi="Times New Roman" w:cs="Times New Roman"/>
          <w:sz w:val="20"/>
          <w:szCs w:val="20"/>
        </w:rPr>
        <w:t xml:space="preserve"> dir. Tavan betonunun her iki yüzeyinin yayma katsayısı </w:t>
      </w:r>
      <w:r w:rsidR="00772EFB" w:rsidRPr="00772EFB">
        <w:rPr>
          <w:rFonts w:ascii="Times New Roman" w:hAnsi="Times New Roman" w:cs="Times New Roman"/>
          <w:sz w:val="20"/>
          <w:szCs w:val="20"/>
        </w:rPr>
        <w:t>0.85</w:t>
      </w:r>
      <w:r w:rsidR="009E30CF">
        <w:rPr>
          <w:rFonts w:ascii="Times New Roman" w:hAnsi="Times New Roman" w:cs="Times New Roman"/>
          <w:sz w:val="20"/>
          <w:szCs w:val="20"/>
        </w:rPr>
        <w:t xml:space="preserve"> dir. Radyasyon ve konveksiyon ısı transferinin her ikisini de gözeterek tavandan olan toplam ısı kaybını hesaplayınız, ve tavan iç yüzey sıcaklığını bulunuz.</w:t>
      </w:r>
    </w:p>
    <w:p w:rsidR="00772EFB" w:rsidRPr="00772EFB" w:rsidRDefault="001D53E0" w:rsidP="00772EFB">
      <w:pPr>
        <w:spacing w:after="0" w:line="240" w:lineRule="auto"/>
        <w:ind w:right="4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26670</wp:posOffset>
            </wp:positionV>
            <wp:extent cx="1596390" cy="1477645"/>
            <wp:effectExtent l="1905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EFB" w:rsidRPr="00772EFB" w:rsidRDefault="00DB6AB3" w:rsidP="00822B2A">
      <w:pPr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840740</wp:posOffset>
            </wp:positionV>
            <wp:extent cx="1225550" cy="1676400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210" w:rsidRPr="002F721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51" style="position:absolute;left:0;text-align:left;margin-left:310.4pt;margin-top:95.7pt;width:36.4pt;height:11.8pt;z-index:251664384;mso-position-horizontal-relative:text;mso-position-vertical-relative:text" stroked="f"/>
        </w:pict>
      </w:r>
      <w:r w:rsidR="00EF0B4A" w:rsidRPr="00772EFB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2.</w:t>
      </w:r>
      <w:r w:rsidR="00B343A2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 </w:t>
      </w:r>
      <w:r w:rsidR="00B343A2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Yüksekliği 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>5-m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 uzunluğu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, 8-m,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ve 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0.22-m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>kalınlığındaki duvarın kesidi şekilde verilmektedir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Duvarda kullanılan çeşitli malzemelerin ısı iletim katsayıları 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>W/mC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 olarak </w:t>
      </w:r>
      <w:r w:rsidR="00772EFB" w:rsidRPr="00772EFB">
        <w:rPr>
          <w:rFonts w:ascii="Times New Roman" w:hAnsi="Times New Roman" w:cs="Times New Roman"/>
          <w:position w:val="-10"/>
          <w:sz w:val="20"/>
          <w:szCs w:val="20"/>
        </w:rPr>
        <w:object w:dxaOrig="1020" w:dyaOrig="300">
          <v:shape id="_x0000_i1028" type="#_x0000_t75" style="width:54.75pt;height:14.25pt" o:ole="">
            <v:imagedata r:id="rId15" o:title=""/>
          </v:shape>
          <o:OLEObject Type="Embed" ProgID="Equation.DSMT4" ShapeID="_x0000_i1028" DrawAspect="Content" ObjectID="_1508057964" r:id="rId16"/>
        </w:object>
      </w:r>
      <w:r w:rsidR="00772EFB" w:rsidRPr="00772EFB">
        <w:rPr>
          <w:rFonts w:ascii="Times New Roman" w:hAnsi="Times New Roman" w:cs="Times New Roman"/>
          <w:position w:val="-10"/>
          <w:sz w:val="20"/>
          <w:szCs w:val="20"/>
        </w:rPr>
        <w:object w:dxaOrig="680" w:dyaOrig="300">
          <v:shape id="_x0000_i1029" type="#_x0000_t75" style="width:36pt;height:14.25pt" o:ole="">
            <v:imagedata r:id="rId17" o:title=""/>
          </v:shape>
          <o:OLEObject Type="Embed" ProgID="Equation.DSMT4" ShapeID="_x0000_i1029" DrawAspect="Content" ObjectID="_1508057965" r:id="rId18"/>
        </w:object>
      </w:r>
      <w:r w:rsidR="00772EFB" w:rsidRPr="00772EFB">
        <w:rPr>
          <w:rFonts w:ascii="Times New Roman" w:hAnsi="Times New Roman" w:cs="Times New Roman"/>
          <w:position w:val="-10"/>
          <w:sz w:val="20"/>
          <w:szCs w:val="20"/>
        </w:rPr>
        <w:object w:dxaOrig="680" w:dyaOrig="300">
          <v:shape id="_x0000_i1030" type="#_x0000_t75" style="width:36pt;height:14.25pt" o:ole="">
            <v:imagedata r:id="rId19" o:title=""/>
          </v:shape>
          <o:OLEObject Type="Embed" ProgID="Equation.DSMT4" ShapeID="_x0000_i1030" DrawAspect="Content" ObjectID="_1508057966" r:id="rId20"/>
        </w:object>
      </w:r>
      <w:r w:rsidR="00772EFB" w:rsidRPr="00772EFB">
        <w:rPr>
          <w:rFonts w:ascii="Times New Roman" w:hAnsi="Times New Roman" w:cs="Times New Roman"/>
          <w:position w:val="-10"/>
          <w:sz w:val="20"/>
          <w:szCs w:val="20"/>
        </w:rPr>
        <w:object w:dxaOrig="720" w:dyaOrig="300">
          <v:shape id="_x0000_i1031" type="#_x0000_t75" style="width:38.25pt;height:14.25pt" o:ole="">
            <v:imagedata r:id="rId21" o:title=""/>
          </v:shape>
          <o:OLEObject Type="Embed" ProgID="Equation.DSMT4" ShapeID="_x0000_i1031" DrawAspect="Content" ObjectID="_1508057967" r:id="rId22"/>
        </w:object>
      </w:r>
      <w:r w:rsidR="00772EFB" w:rsidRPr="00772EFB">
        <w:rPr>
          <w:rFonts w:ascii="Times New Roman" w:hAnsi="Times New Roman" w:cs="Times New Roman"/>
          <w:position w:val="-10"/>
          <w:sz w:val="20"/>
          <w:szCs w:val="20"/>
        </w:rPr>
        <w:object w:dxaOrig="700" w:dyaOrig="300">
          <v:shape id="_x0000_i1032" type="#_x0000_t75" style="width:36.75pt;height:14.25pt" o:ole="">
            <v:imagedata r:id="rId23" o:title=""/>
          </v:shape>
          <o:OLEObject Type="Embed" ProgID="Equation.DSMT4" ShapeID="_x0000_i1032" DrawAspect="Content" ObjectID="_1508057968" r:id="rId24"/>
        </w:objec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Duvarın sol ve sağ yüzeyleri 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>250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>C and 100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 olduğu bilindiğine göre ve tek boyutlu ısı transferi için,</w:t>
      </w:r>
    </w:p>
    <w:p w:rsidR="00772EFB" w:rsidRPr="00772EFB" w:rsidRDefault="00772EFB" w:rsidP="00822B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772E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a</w:t>
      </w: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) (10 points)</w:t>
      </w:r>
      <w:r w:rsidR="00822B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>duvardan olan ısı kaybını</w:t>
      </w:r>
      <w:r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772EFB" w:rsidRPr="00772EFB" w:rsidRDefault="00772EFB" w:rsidP="00822B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772E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b</w:t>
      </w: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) (10 points)</w:t>
      </w:r>
      <w:r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2E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B</w:t>
      </w:r>
      <w:r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72E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 w:rsidRPr="00772EF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ve </w:t>
      </w:r>
      <w:r w:rsidRPr="00772E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 </w:t>
      </w:r>
      <w:r w:rsidR="00B343A2">
        <w:rPr>
          <w:rFonts w:ascii="Times New Roman" w:hAnsi="Times New Roman" w:cs="Times New Roman"/>
          <w:iCs/>
          <w:color w:val="000000"/>
          <w:sz w:val="20"/>
          <w:szCs w:val="20"/>
        </w:rPr>
        <w:t>bölmelerinin ortak yüzeyindeki sıcaklığı</w:t>
      </w:r>
    </w:p>
    <w:p w:rsidR="00772EFB" w:rsidRPr="00772EFB" w:rsidRDefault="00772EFB" w:rsidP="00822B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772E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c</w:t>
      </w:r>
      <w:r w:rsidRPr="00772EFB">
        <w:rPr>
          <w:rFonts w:ascii="Times New Roman" w:hAnsi="Times New Roman" w:cs="Times New Roman"/>
          <w:b/>
          <w:color w:val="000000"/>
          <w:sz w:val="20"/>
          <w:szCs w:val="20"/>
        </w:rPr>
        <w:t>) (10 points)</w:t>
      </w:r>
      <w:r w:rsidR="00B343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72E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r w:rsidR="00822B2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bölmesinde oluşan sıcaklık düşümünü temas dirençlerini ihmal ederek hesaplayınız</w:t>
      </w:r>
      <w:r w:rsidRPr="00772E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2EFB" w:rsidRPr="00772EFB" w:rsidRDefault="00772EFB" w:rsidP="00822B2A">
      <w:pPr>
        <w:spacing w:after="0" w:line="240" w:lineRule="auto"/>
        <w:ind w:right="4536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72EFB" w:rsidRPr="00772EFB" w:rsidRDefault="00DF3740" w:rsidP="006D160E">
      <w:pPr>
        <w:spacing w:after="0" w:line="240" w:lineRule="auto"/>
        <w:ind w:right="2268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  <w:r w:rsidRPr="00772EFB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3.</w:t>
      </w:r>
      <w:r w:rsidR="00503131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r w:rsidR="00772EFB" w:rsidRPr="00772EFB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r w:rsidR="00E1266C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Yüksekliği </w:t>
      </w:r>
      <w:r w:rsidR="00772EFB" w:rsidRPr="00772EFB">
        <w:rPr>
          <w:rFonts w:ascii="Times New Roman" w:hAnsi="Times New Roman" w:cs="Times New Roman"/>
          <w:sz w:val="20"/>
          <w:szCs w:val="20"/>
        </w:rPr>
        <w:t>2-m-</w:t>
      </w:r>
      <w:r w:rsidR="00E1266C">
        <w:rPr>
          <w:rFonts w:ascii="Times New Roman" w:hAnsi="Times New Roman" w:cs="Times New Roman"/>
          <w:sz w:val="20"/>
          <w:szCs w:val="20"/>
        </w:rPr>
        <w:t>olan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E1266C">
        <w:rPr>
          <w:rFonts w:ascii="Times New Roman" w:hAnsi="Times New Roman" w:cs="Times New Roman"/>
          <w:sz w:val="20"/>
          <w:szCs w:val="20"/>
        </w:rPr>
        <w:t>su ısıtıcısının çapı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40 cm </w:t>
      </w:r>
      <w:r w:rsidR="00E1266C">
        <w:rPr>
          <w:rFonts w:ascii="Times New Roman" w:hAnsi="Times New Roman" w:cs="Times New Roman"/>
          <w:sz w:val="20"/>
          <w:szCs w:val="20"/>
        </w:rPr>
        <w:t>olup içindeki su sıcaklığı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65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sz w:val="20"/>
          <w:szCs w:val="20"/>
        </w:rPr>
        <w:t>C</w:t>
      </w:r>
      <w:r w:rsidR="00E1266C">
        <w:rPr>
          <w:rFonts w:ascii="Times New Roman" w:hAnsi="Times New Roman" w:cs="Times New Roman"/>
          <w:sz w:val="20"/>
          <w:szCs w:val="20"/>
        </w:rPr>
        <w:t xml:space="preserve"> dir.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E1266C">
        <w:rPr>
          <w:rFonts w:ascii="Times New Roman" w:hAnsi="Times New Roman" w:cs="Times New Roman"/>
          <w:sz w:val="20"/>
          <w:szCs w:val="20"/>
        </w:rPr>
        <w:t xml:space="preserve">Su ısıtıcısı sıcaklığı </w:t>
      </w:r>
      <w:r w:rsidR="00772EFB" w:rsidRPr="00772EFB">
        <w:rPr>
          <w:rFonts w:ascii="Times New Roman" w:hAnsi="Times New Roman" w:cs="Times New Roman"/>
          <w:sz w:val="20"/>
          <w:szCs w:val="20"/>
        </w:rPr>
        <w:t>25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sz w:val="20"/>
          <w:szCs w:val="20"/>
        </w:rPr>
        <w:t>C</w:t>
      </w:r>
      <w:r w:rsidR="00E1266C">
        <w:rPr>
          <w:rFonts w:ascii="Times New Roman" w:hAnsi="Times New Roman" w:cs="Times New Roman"/>
          <w:sz w:val="20"/>
          <w:szCs w:val="20"/>
        </w:rPr>
        <w:t xml:space="preserve"> olan bir odada konumlandırılmış olup ısıtıcı iç ve dış yüzeylerinde ısı transferi katsayıları </w:t>
      </w:r>
      <w:r w:rsidR="00772EFB" w:rsidRPr="00772EFB">
        <w:rPr>
          <w:rFonts w:ascii="Times New Roman" w:hAnsi="Times New Roman" w:cs="Times New Roman"/>
          <w:sz w:val="20"/>
          <w:szCs w:val="20"/>
        </w:rPr>
        <w:t>50 and 12 W/m2C</w:t>
      </w:r>
      <w:r w:rsidR="00E1266C">
        <w:rPr>
          <w:rFonts w:ascii="Times New Roman" w:hAnsi="Times New Roman" w:cs="Times New Roman"/>
          <w:sz w:val="20"/>
          <w:szCs w:val="20"/>
        </w:rPr>
        <w:t xml:space="preserve"> dir.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E1266C">
        <w:rPr>
          <w:rFonts w:ascii="Times New Roman" w:hAnsi="Times New Roman" w:cs="Times New Roman"/>
          <w:sz w:val="20"/>
          <w:szCs w:val="20"/>
        </w:rPr>
        <w:t xml:space="preserve">Isıtıcı ile çapı </w:t>
      </w:r>
      <w:r w:rsidR="00772EFB" w:rsidRPr="00772EFB">
        <w:rPr>
          <w:rFonts w:ascii="Times New Roman" w:hAnsi="Times New Roman" w:cs="Times New Roman"/>
          <w:sz w:val="20"/>
          <w:szCs w:val="20"/>
        </w:rPr>
        <w:t>50-cm-</w:t>
      </w:r>
      <w:r w:rsidR="00E1266C">
        <w:rPr>
          <w:rFonts w:ascii="Times New Roman" w:hAnsi="Times New Roman" w:cs="Times New Roman"/>
          <w:sz w:val="20"/>
          <w:szCs w:val="20"/>
        </w:rPr>
        <w:t xml:space="preserve">olan ve kalınlığı ihmal edilebilecek dış metal zırh arasına yalıtım köpüğü </w:t>
      </w:r>
      <w:r w:rsidR="00772EFB" w:rsidRPr="00772EFB">
        <w:rPr>
          <w:rFonts w:ascii="Times New Roman" w:hAnsi="Times New Roman" w:cs="Times New Roman"/>
          <w:sz w:val="20"/>
          <w:szCs w:val="20"/>
        </w:rPr>
        <w:t>(</w:t>
      </w:r>
      <w:r w:rsidR="00772EFB" w:rsidRPr="00772EFB">
        <w:rPr>
          <w:rFonts w:ascii="Times New Roman" w:hAnsi="Times New Roman" w:cs="Times New Roman"/>
          <w:position w:val="-6"/>
          <w:sz w:val="20"/>
          <w:szCs w:val="20"/>
        </w:rPr>
        <w:object w:dxaOrig="1359" w:dyaOrig="260">
          <v:shape id="_x0000_i1033" type="#_x0000_t75" style="width:1in;height:12.75pt" o:ole="">
            <v:imagedata r:id="rId25" o:title=""/>
          </v:shape>
          <o:OLEObject Type="Embed" ProgID="Equation.DSMT4" ShapeID="_x0000_i1033" DrawAspect="Content" ObjectID="_1508057969" r:id="rId26"/>
        </w:object>
      </w:r>
      <w:r w:rsidR="00772EFB" w:rsidRPr="00772EFB">
        <w:rPr>
          <w:rFonts w:ascii="Times New Roman" w:hAnsi="Times New Roman" w:cs="Times New Roman"/>
          <w:sz w:val="20"/>
          <w:szCs w:val="20"/>
        </w:rPr>
        <w:t>)</w:t>
      </w:r>
      <w:r w:rsidR="00E1266C">
        <w:rPr>
          <w:rFonts w:ascii="Times New Roman" w:hAnsi="Times New Roman" w:cs="Times New Roman"/>
          <w:sz w:val="20"/>
          <w:szCs w:val="20"/>
        </w:rPr>
        <w:t xml:space="preserve"> konarak yalıtılmıştır.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E1266C">
        <w:rPr>
          <w:rFonts w:ascii="Times New Roman" w:hAnsi="Times New Roman" w:cs="Times New Roman"/>
          <w:sz w:val="20"/>
          <w:szCs w:val="20"/>
        </w:rPr>
        <w:t xml:space="preserve">Elektrik fiyatı 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$0.10/kWh, </w:t>
      </w:r>
      <w:r w:rsidR="00E1266C">
        <w:rPr>
          <w:rFonts w:ascii="Times New Roman" w:hAnsi="Times New Roman" w:cs="Times New Roman"/>
          <w:sz w:val="20"/>
          <w:szCs w:val="20"/>
        </w:rPr>
        <w:t xml:space="preserve">olduğu bilindiğine göre ve ev sahibi yılda 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$380 </w:t>
      </w:r>
      <w:r w:rsidR="00E1266C">
        <w:rPr>
          <w:rFonts w:ascii="Times New Roman" w:hAnsi="Times New Roman" w:cs="Times New Roman"/>
          <w:sz w:val="20"/>
          <w:szCs w:val="20"/>
        </w:rPr>
        <w:t xml:space="preserve">ödediğine göre, </w:t>
      </w:r>
      <w:r w:rsidR="006D160E">
        <w:rPr>
          <w:rFonts w:ascii="Times New Roman" w:hAnsi="Times New Roman" w:cs="Times New Roman"/>
          <w:sz w:val="20"/>
          <w:szCs w:val="20"/>
        </w:rPr>
        <w:t>ısıtıcıdan olan ısı kaybının ödediği fatura içindeki yüzdesi nedir?</w:t>
      </w:r>
    </w:p>
    <w:p w:rsidR="00772EFB" w:rsidRPr="006D160E" w:rsidRDefault="00772EFB" w:rsidP="00C661EA">
      <w:pPr>
        <w:spacing w:after="0" w:line="240" w:lineRule="auto"/>
        <w:ind w:right="3969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772EFB" w:rsidRPr="00772EFB" w:rsidRDefault="00772EFB" w:rsidP="00DB6AB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772EFB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4. </w:t>
      </w:r>
      <w:r w:rsidRPr="00772EFB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(20points)</w:t>
      </w:r>
      <w:r w:rsidRPr="00772EFB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r w:rsidR="006D160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Çapı </w:t>
      </w:r>
      <w:r w:rsidRPr="00772EFB">
        <w:rPr>
          <w:rFonts w:ascii="Times New Roman" w:hAnsi="Times New Roman" w:cs="Times New Roman"/>
          <w:sz w:val="20"/>
          <w:szCs w:val="20"/>
        </w:rPr>
        <w:t>5-mm-</w:t>
      </w:r>
      <w:r w:rsidR="006D160E">
        <w:rPr>
          <w:rFonts w:ascii="Times New Roman" w:hAnsi="Times New Roman" w:cs="Times New Roman"/>
          <w:sz w:val="20"/>
          <w:szCs w:val="20"/>
        </w:rPr>
        <w:t xml:space="preserve">olan </w:t>
      </w:r>
      <w:r w:rsidRPr="00772EFB">
        <w:rPr>
          <w:rFonts w:ascii="Times New Roman" w:hAnsi="Times New Roman" w:cs="Times New Roman"/>
          <w:sz w:val="20"/>
          <w:szCs w:val="20"/>
        </w:rPr>
        <w:t>15-cm-</w:t>
      </w:r>
      <w:r w:rsidR="006D160E">
        <w:rPr>
          <w:rFonts w:ascii="Times New Roman" w:hAnsi="Times New Roman" w:cs="Times New Roman"/>
          <w:sz w:val="20"/>
          <w:szCs w:val="20"/>
        </w:rPr>
        <w:t xml:space="preserve">uzunluğunda </w:t>
      </w:r>
      <w:r w:rsidRPr="00772EFB">
        <w:rPr>
          <w:rFonts w:ascii="Times New Roman" w:hAnsi="Times New Roman" w:cs="Times New Roman"/>
          <w:sz w:val="20"/>
          <w:szCs w:val="20"/>
        </w:rPr>
        <w:t xml:space="preserve">aluminum </w:t>
      </w:r>
      <w:r w:rsidR="006D160E">
        <w:rPr>
          <w:rFonts w:ascii="Times New Roman" w:hAnsi="Times New Roman" w:cs="Times New Roman"/>
          <w:sz w:val="20"/>
          <w:szCs w:val="20"/>
        </w:rPr>
        <w:t>kanat</w:t>
      </w:r>
      <w:r w:rsidRPr="00772EFB">
        <w:rPr>
          <w:rFonts w:ascii="Times New Roman" w:hAnsi="Times New Roman" w:cs="Times New Roman"/>
          <w:sz w:val="20"/>
          <w:szCs w:val="20"/>
        </w:rPr>
        <w:t xml:space="preserve"> (</w:t>
      </w:r>
      <w:r w:rsidRPr="00772EFB">
        <w:rPr>
          <w:rFonts w:ascii="Times New Roman" w:hAnsi="Times New Roman" w:cs="Times New Roman"/>
          <w:position w:val="-6"/>
          <w:sz w:val="20"/>
          <w:szCs w:val="20"/>
        </w:rPr>
        <w:object w:dxaOrig="1300" w:dyaOrig="260">
          <v:shape id="_x0000_i1034" type="#_x0000_t75" style="width:69pt;height:12.75pt" o:ole="">
            <v:imagedata r:id="rId27" o:title=""/>
          </v:shape>
          <o:OLEObject Type="Embed" ProgID="Equation.DSMT4" ShapeID="_x0000_i1034" DrawAspect="Content" ObjectID="_1508057970" r:id="rId28"/>
        </w:object>
      </w:r>
      <w:r w:rsidRPr="00772EFB">
        <w:rPr>
          <w:rFonts w:ascii="Times New Roman" w:hAnsi="Times New Roman" w:cs="Times New Roman"/>
          <w:sz w:val="20"/>
          <w:szCs w:val="20"/>
        </w:rPr>
        <w:t xml:space="preserve">) </w:t>
      </w:r>
      <w:r w:rsidR="006D160E">
        <w:rPr>
          <w:rFonts w:ascii="Times New Roman" w:hAnsi="Times New Roman" w:cs="Times New Roman"/>
          <w:sz w:val="20"/>
          <w:szCs w:val="20"/>
        </w:rPr>
        <w:t>bir yüzeye temas etmektedir.</w:t>
      </w:r>
      <w:r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6D160E">
        <w:rPr>
          <w:rFonts w:ascii="Times New Roman" w:hAnsi="Times New Roman" w:cs="Times New Roman"/>
          <w:sz w:val="20"/>
          <w:szCs w:val="20"/>
        </w:rPr>
        <w:t xml:space="preserve">Kanat etrafındaki ısı transferi katsayısı </w:t>
      </w:r>
      <w:r w:rsidRPr="00772EFB">
        <w:rPr>
          <w:rFonts w:ascii="Times New Roman" w:hAnsi="Times New Roman" w:cs="Times New Roman"/>
          <w:sz w:val="20"/>
          <w:szCs w:val="20"/>
        </w:rPr>
        <w:t>12 W/m2 C</w:t>
      </w:r>
      <w:r w:rsidR="006D160E">
        <w:rPr>
          <w:rFonts w:ascii="Times New Roman" w:hAnsi="Times New Roman" w:cs="Times New Roman"/>
          <w:sz w:val="20"/>
          <w:szCs w:val="20"/>
        </w:rPr>
        <w:t xml:space="preserve"> ise ucu yalıtılmış kanat yerine sonsuz uzunlukta kanat kabulu yapılırsa kanattan olan ısı transferinde yüzde hata miktarı ne kadar olur?</w:t>
      </w:r>
    </w:p>
    <w:p w:rsidR="00772EFB" w:rsidRPr="00772EFB" w:rsidRDefault="00DB6AB3" w:rsidP="00C661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108585</wp:posOffset>
            </wp:positionV>
            <wp:extent cx="1656715" cy="1473200"/>
            <wp:effectExtent l="19050" t="0" r="63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EFB" w:rsidRPr="00772EFB" w:rsidRDefault="007B5FD4" w:rsidP="00DB6AB3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2EFB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Pr="00772EFB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 w:rsidRPr="00772E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2EFB" w:rsidRPr="00772EFB">
        <w:rPr>
          <w:rFonts w:ascii="Times New Roman" w:hAnsi="Times New Roman" w:cs="Times New Roman"/>
          <w:b/>
          <w:sz w:val="20"/>
          <w:szCs w:val="20"/>
        </w:rPr>
        <w:t>(10points)</w:t>
      </w:r>
      <w:r w:rsidR="007230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30A7">
        <w:rPr>
          <w:rFonts w:ascii="Times New Roman" w:hAnsi="Times New Roman" w:cs="Times New Roman"/>
          <w:sz w:val="20"/>
          <w:szCs w:val="20"/>
        </w:rPr>
        <w:t xml:space="preserve">Şekilde görüldüğü gibi </w:t>
      </w:r>
      <w:r w:rsidR="001B0B56">
        <w:rPr>
          <w:rFonts w:ascii="Times New Roman" w:hAnsi="Times New Roman" w:cs="Times New Roman"/>
          <w:sz w:val="20"/>
          <w:szCs w:val="20"/>
        </w:rPr>
        <w:t xml:space="preserve">paslanmaz çelik kaşık </w:t>
      </w:r>
      <w:r w:rsidR="00772EFB" w:rsidRPr="00772EFB">
        <w:rPr>
          <w:rFonts w:ascii="Times New Roman" w:hAnsi="Times New Roman" w:cs="Times New Roman"/>
          <w:sz w:val="20"/>
          <w:szCs w:val="20"/>
        </w:rPr>
        <w:t>(</w:t>
      </w:r>
      <w:r w:rsidR="00772EFB" w:rsidRPr="00772EFB">
        <w:rPr>
          <w:rFonts w:ascii="Times New Roman" w:hAnsi="Times New Roman" w:cs="Times New Roman"/>
          <w:position w:val="-6"/>
          <w:sz w:val="20"/>
          <w:szCs w:val="20"/>
        </w:rPr>
        <w:object w:dxaOrig="1180" w:dyaOrig="260">
          <v:shape id="_x0000_i1035" type="#_x0000_t75" style="width:62.25pt;height:12.75pt" o:ole="">
            <v:imagedata r:id="rId30" o:title=""/>
          </v:shape>
          <o:OLEObject Type="Embed" ProgID="Equation.DSMT4" ShapeID="_x0000_i1035" DrawAspect="Content" ObjectID="_1508057971" r:id="rId31"/>
        </w:object>
      </w:r>
      <w:r w:rsidR="00772EFB" w:rsidRPr="00772EFB">
        <w:rPr>
          <w:rFonts w:ascii="Times New Roman" w:hAnsi="Times New Roman" w:cs="Times New Roman"/>
          <w:sz w:val="20"/>
          <w:szCs w:val="20"/>
        </w:rPr>
        <w:t>)</w:t>
      </w:r>
      <w:r w:rsidR="00772EFB" w:rsidRPr="00772EFB">
        <w:rPr>
          <w:rFonts w:ascii="Times New Roman" w:hAnsi="Times New Roman" w:cs="Times New Roman"/>
          <w:position w:val="-6"/>
          <w:sz w:val="20"/>
          <w:szCs w:val="20"/>
        </w:rPr>
        <w:object w:dxaOrig="520" w:dyaOrig="300">
          <v:shape id="_x0000_i1036" type="#_x0000_t75" style="width:27.75pt;height:14.25pt" o:ole="">
            <v:imagedata r:id="rId32" o:title=""/>
          </v:shape>
          <o:OLEObject Type="Embed" ProgID="Equation.DSMT4" ShapeID="_x0000_i1036" DrawAspect="Content" ObjectID="_1508057972" r:id="rId33"/>
        </w:objec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1B0B56">
        <w:rPr>
          <w:rFonts w:ascii="Times New Roman" w:hAnsi="Times New Roman" w:cs="Times New Roman"/>
          <w:sz w:val="20"/>
          <w:szCs w:val="20"/>
        </w:rPr>
        <w:t xml:space="preserve">deki suya kısmen daldırılmış olup mutfak sıcaklığı </w:t>
      </w:r>
      <w:r w:rsidR="00772EFB" w:rsidRPr="00772EFB">
        <w:rPr>
          <w:rFonts w:ascii="Times New Roman" w:hAnsi="Times New Roman" w:cs="Times New Roman"/>
          <w:sz w:val="20"/>
          <w:szCs w:val="20"/>
        </w:rPr>
        <w:t>25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72EFB" w:rsidRPr="00772EFB">
        <w:rPr>
          <w:rFonts w:ascii="Times New Roman" w:hAnsi="Times New Roman" w:cs="Times New Roman"/>
          <w:sz w:val="20"/>
          <w:szCs w:val="20"/>
        </w:rPr>
        <w:t>C</w:t>
      </w:r>
      <w:r w:rsidR="001B0B56">
        <w:rPr>
          <w:rFonts w:ascii="Times New Roman" w:hAnsi="Times New Roman" w:cs="Times New Roman"/>
          <w:sz w:val="20"/>
          <w:szCs w:val="20"/>
        </w:rPr>
        <w:t xml:space="preserve"> dir.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1B0B56">
        <w:rPr>
          <w:rFonts w:ascii="Times New Roman" w:hAnsi="Times New Roman" w:cs="Times New Roman"/>
          <w:sz w:val="20"/>
          <w:szCs w:val="20"/>
        </w:rPr>
        <w:t xml:space="preserve">Kaşık tutacak kısmı kesidi </w:t>
      </w:r>
      <w:r w:rsidR="00772EFB" w:rsidRPr="00772EFB">
        <w:rPr>
          <w:rFonts w:ascii="Times New Roman" w:hAnsi="Times New Roman" w:cs="Times New Roman"/>
          <w:sz w:val="20"/>
          <w:szCs w:val="20"/>
        </w:rPr>
        <w:t>0.2cmx1.2cm</w:t>
      </w:r>
      <w:r w:rsidR="001B0B56">
        <w:rPr>
          <w:rFonts w:ascii="Times New Roman" w:hAnsi="Times New Roman" w:cs="Times New Roman"/>
          <w:sz w:val="20"/>
          <w:szCs w:val="20"/>
        </w:rPr>
        <w:t xml:space="preserve"> olup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, 20cm </w:t>
      </w:r>
      <w:r w:rsidR="001B0B56">
        <w:rPr>
          <w:rFonts w:ascii="Times New Roman" w:hAnsi="Times New Roman" w:cs="Times New Roman"/>
          <w:sz w:val="20"/>
          <w:szCs w:val="20"/>
        </w:rPr>
        <w:t>uzunluğundadır.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 </w:t>
      </w:r>
      <w:r w:rsidR="001B0B56">
        <w:rPr>
          <w:rFonts w:ascii="Times New Roman" w:hAnsi="Times New Roman" w:cs="Times New Roman"/>
          <w:sz w:val="20"/>
          <w:szCs w:val="20"/>
        </w:rPr>
        <w:t xml:space="preserve">Şayet dış yüzey ısı transferi katsayısı </w:t>
      </w:r>
      <w:r w:rsidR="00772EFB" w:rsidRPr="00772EFB">
        <w:rPr>
          <w:rFonts w:ascii="Times New Roman" w:hAnsi="Times New Roman" w:cs="Times New Roman"/>
          <w:sz w:val="20"/>
          <w:szCs w:val="20"/>
        </w:rPr>
        <w:t>15W/m</w:t>
      </w:r>
      <w:r w:rsidR="00772EFB" w:rsidRPr="00772EF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72EFB" w:rsidRPr="00772EFB">
        <w:rPr>
          <w:rFonts w:ascii="Times New Roman" w:hAnsi="Times New Roman" w:cs="Times New Roman"/>
          <w:sz w:val="20"/>
          <w:szCs w:val="20"/>
        </w:rPr>
        <w:t>K</w:t>
      </w:r>
      <w:r w:rsidR="001B0B56">
        <w:rPr>
          <w:rFonts w:ascii="Times New Roman" w:hAnsi="Times New Roman" w:cs="Times New Roman"/>
          <w:sz w:val="20"/>
          <w:szCs w:val="20"/>
        </w:rPr>
        <w:t xml:space="preserve"> ise</w:t>
      </w:r>
      <w:r w:rsidR="00772EFB" w:rsidRPr="00772EFB">
        <w:rPr>
          <w:rFonts w:ascii="Times New Roman" w:hAnsi="Times New Roman" w:cs="Times New Roman"/>
          <w:sz w:val="20"/>
          <w:szCs w:val="20"/>
        </w:rPr>
        <w:t xml:space="preserve">, </w:t>
      </w:r>
      <w:r w:rsidR="001B0B56">
        <w:rPr>
          <w:rFonts w:ascii="Times New Roman" w:hAnsi="Times New Roman" w:cs="Times New Roman"/>
          <w:sz w:val="20"/>
          <w:szCs w:val="20"/>
        </w:rPr>
        <w:t>yaptığınız kabulleri belirterek tutacak kısmında oluşan sıcaklık farkını saptayınız.</w:t>
      </w:r>
    </w:p>
    <w:p w:rsidR="00772EFB" w:rsidRPr="00772EFB" w:rsidRDefault="002F7210" w:rsidP="00772EFB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67" style="position:absolute;left:0;text-align:left;margin-left:293.2pt;margin-top:11.85pt;width:29.4pt;height:11.25pt;z-index:251666432" fillcolor="white [3212]" stroked="f"/>
        </w:pict>
      </w:r>
    </w:p>
    <w:p w:rsidR="00D13588" w:rsidRPr="00772EFB" w:rsidRDefault="00D13588" w:rsidP="00D1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13588" w:rsidRPr="00772EFB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579D"/>
    <w:multiLevelType w:val="hybridMultilevel"/>
    <w:tmpl w:val="A29A8132"/>
    <w:lvl w:ilvl="0" w:tplc="0E96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D50"/>
    <w:rsid w:val="000176BC"/>
    <w:rsid w:val="000206C8"/>
    <w:rsid w:val="0002245E"/>
    <w:rsid w:val="00056462"/>
    <w:rsid w:val="000740AD"/>
    <w:rsid w:val="000E613E"/>
    <w:rsid w:val="000F6F82"/>
    <w:rsid w:val="001642D4"/>
    <w:rsid w:val="001A4B54"/>
    <w:rsid w:val="001B0B56"/>
    <w:rsid w:val="001B12CF"/>
    <w:rsid w:val="001D53E0"/>
    <w:rsid w:val="001E7A2A"/>
    <w:rsid w:val="001F5A5C"/>
    <w:rsid w:val="002658EC"/>
    <w:rsid w:val="002A78A9"/>
    <w:rsid w:val="002C318C"/>
    <w:rsid w:val="002C3AE4"/>
    <w:rsid w:val="002F5CC9"/>
    <w:rsid w:val="002F7210"/>
    <w:rsid w:val="00307E7E"/>
    <w:rsid w:val="00316F26"/>
    <w:rsid w:val="00395AC9"/>
    <w:rsid w:val="003B4AB4"/>
    <w:rsid w:val="003C5B64"/>
    <w:rsid w:val="00440C35"/>
    <w:rsid w:val="0044179A"/>
    <w:rsid w:val="00441E4E"/>
    <w:rsid w:val="004802A6"/>
    <w:rsid w:val="0048614A"/>
    <w:rsid w:val="004D1AF7"/>
    <w:rsid w:val="00503131"/>
    <w:rsid w:val="0051605D"/>
    <w:rsid w:val="00520044"/>
    <w:rsid w:val="00552782"/>
    <w:rsid w:val="005A3D50"/>
    <w:rsid w:val="00654F9C"/>
    <w:rsid w:val="00672C73"/>
    <w:rsid w:val="006773E6"/>
    <w:rsid w:val="006A6A58"/>
    <w:rsid w:val="006C3306"/>
    <w:rsid w:val="006D160E"/>
    <w:rsid w:val="00715AB6"/>
    <w:rsid w:val="007230A7"/>
    <w:rsid w:val="00731A19"/>
    <w:rsid w:val="00740BFD"/>
    <w:rsid w:val="00772EFB"/>
    <w:rsid w:val="00793FF0"/>
    <w:rsid w:val="00796B6A"/>
    <w:rsid w:val="007B5FD4"/>
    <w:rsid w:val="007F64C9"/>
    <w:rsid w:val="008159C5"/>
    <w:rsid w:val="00822B2A"/>
    <w:rsid w:val="008D01D8"/>
    <w:rsid w:val="00901D3C"/>
    <w:rsid w:val="009134C8"/>
    <w:rsid w:val="009930AF"/>
    <w:rsid w:val="009B7F76"/>
    <w:rsid w:val="009E01FC"/>
    <w:rsid w:val="009E30CF"/>
    <w:rsid w:val="00A06FFB"/>
    <w:rsid w:val="00A5659B"/>
    <w:rsid w:val="00A71871"/>
    <w:rsid w:val="00AF13DC"/>
    <w:rsid w:val="00AF44FB"/>
    <w:rsid w:val="00AF52D2"/>
    <w:rsid w:val="00B343A2"/>
    <w:rsid w:val="00B43B69"/>
    <w:rsid w:val="00B91738"/>
    <w:rsid w:val="00BD5082"/>
    <w:rsid w:val="00BF4A1E"/>
    <w:rsid w:val="00C24BE9"/>
    <w:rsid w:val="00C313C5"/>
    <w:rsid w:val="00C661EA"/>
    <w:rsid w:val="00CF2CFF"/>
    <w:rsid w:val="00D13497"/>
    <w:rsid w:val="00D13588"/>
    <w:rsid w:val="00DB24C9"/>
    <w:rsid w:val="00DB6AB3"/>
    <w:rsid w:val="00DC3839"/>
    <w:rsid w:val="00DF3049"/>
    <w:rsid w:val="00DF3740"/>
    <w:rsid w:val="00DF6168"/>
    <w:rsid w:val="00E1266C"/>
    <w:rsid w:val="00E87AC1"/>
    <w:rsid w:val="00E9679A"/>
    <w:rsid w:val="00EF0B4A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B155-DBF6-4732-A19B-061E539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HKRG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12</cp:revision>
  <dcterms:created xsi:type="dcterms:W3CDTF">2015-10-29T16:18:00Z</dcterms:created>
  <dcterms:modified xsi:type="dcterms:W3CDTF">2015-11-03T20:13:00Z</dcterms:modified>
</cp:coreProperties>
</file>